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88"/>
        <w:gridCol w:w="7482"/>
      </w:tblGrid>
      <w:tr w:rsidR="004129CE" w:rsidRPr="00236D9E" w:rsidTr="00B3769B">
        <w:tc>
          <w:tcPr>
            <w:tcW w:w="2088" w:type="dxa"/>
          </w:tcPr>
          <w:p w:rsidR="004129CE" w:rsidRPr="00236D9E" w:rsidRDefault="004129CE" w:rsidP="00B3769B">
            <w:pPr>
              <w:jc w:val="right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482" w:type="dxa"/>
          </w:tcPr>
          <w:p w:rsidR="004129CE" w:rsidRPr="00236D9E" w:rsidRDefault="004129CE" w:rsidP="00B3769B">
            <w:pPr>
              <w:jc w:val="right"/>
              <w:rPr>
                <w:sz w:val="28"/>
                <w:szCs w:val="28"/>
              </w:rPr>
            </w:pPr>
            <w:r w:rsidRPr="00236D9E">
              <w:rPr>
                <w:sz w:val="28"/>
                <w:szCs w:val="28"/>
              </w:rPr>
              <w:t xml:space="preserve">Приложение </w:t>
            </w:r>
          </w:p>
        </w:tc>
      </w:tr>
    </w:tbl>
    <w:p w:rsidR="004129CE" w:rsidRDefault="004129CE" w:rsidP="004129CE"/>
    <w:p w:rsidR="004129CE" w:rsidRPr="00236D9E" w:rsidRDefault="004129CE" w:rsidP="004129CE">
      <w:pPr>
        <w:jc w:val="center"/>
        <w:rPr>
          <w:sz w:val="28"/>
          <w:szCs w:val="28"/>
        </w:rPr>
      </w:pPr>
      <w:r w:rsidRPr="00236D9E">
        <w:rPr>
          <w:sz w:val="28"/>
          <w:szCs w:val="28"/>
        </w:rPr>
        <w:t>Отчет о выполнении муниципального задания за 201</w:t>
      </w:r>
      <w:r>
        <w:rPr>
          <w:sz w:val="28"/>
          <w:szCs w:val="28"/>
        </w:rPr>
        <w:t>5</w:t>
      </w:r>
      <w:r w:rsidRPr="00236D9E">
        <w:rPr>
          <w:sz w:val="28"/>
          <w:szCs w:val="28"/>
        </w:rPr>
        <w:t xml:space="preserve"> год</w:t>
      </w:r>
    </w:p>
    <w:p w:rsidR="004129CE" w:rsidRDefault="004129CE" w:rsidP="004129CE"/>
    <w:p w:rsidR="004129CE" w:rsidRPr="00236D9E" w:rsidRDefault="004129CE" w:rsidP="004129C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учреждения: М</w:t>
      </w:r>
      <w:r w:rsidRPr="00236D9E">
        <w:rPr>
          <w:sz w:val="28"/>
          <w:szCs w:val="28"/>
        </w:rPr>
        <w:t>униципальное бюджетное образовательное учреждение дополнительного образования «Детская музыкальная школа»</w:t>
      </w:r>
    </w:p>
    <w:p w:rsidR="004129CE" w:rsidRDefault="004129CE" w:rsidP="004129CE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056"/>
        <w:gridCol w:w="1440"/>
        <w:gridCol w:w="1398"/>
        <w:gridCol w:w="1302"/>
        <w:gridCol w:w="2520"/>
      </w:tblGrid>
      <w:tr w:rsidR="004129CE" w:rsidRPr="00295A79" w:rsidDel="00027D5E" w:rsidTr="00B3769B">
        <w:tc>
          <w:tcPr>
            <w:tcW w:w="752" w:type="dxa"/>
          </w:tcPr>
          <w:p w:rsidR="004129CE" w:rsidRPr="00295A79" w:rsidRDefault="004129CE" w:rsidP="00B3769B">
            <w:pPr>
              <w:jc w:val="center"/>
            </w:pPr>
            <w:r w:rsidRPr="00295A79">
              <w:t>№№</w:t>
            </w:r>
          </w:p>
          <w:p w:rsidR="004129CE" w:rsidRPr="00295A79" w:rsidRDefault="004129CE" w:rsidP="00B3769B">
            <w:pPr>
              <w:jc w:val="center"/>
            </w:pPr>
            <w:proofErr w:type="spellStart"/>
            <w:proofErr w:type="gramStart"/>
            <w:r w:rsidRPr="00295A79">
              <w:t>п</w:t>
            </w:r>
            <w:proofErr w:type="spellEnd"/>
            <w:proofErr w:type="gramEnd"/>
            <w:r w:rsidRPr="00295A79">
              <w:t>/</w:t>
            </w:r>
            <w:proofErr w:type="spellStart"/>
            <w:r w:rsidRPr="00295A79">
              <w:t>п</w:t>
            </w:r>
            <w:proofErr w:type="spellEnd"/>
          </w:p>
        </w:tc>
        <w:tc>
          <w:tcPr>
            <w:tcW w:w="2056" w:type="dxa"/>
          </w:tcPr>
          <w:p w:rsidR="004129CE" w:rsidRPr="00295A79" w:rsidRDefault="004129CE" w:rsidP="00B3769B">
            <w:pPr>
              <w:jc w:val="center"/>
            </w:pPr>
            <w:r w:rsidRPr="00295A79">
              <w:t>Наименование услуги</w:t>
            </w:r>
          </w:p>
        </w:tc>
        <w:tc>
          <w:tcPr>
            <w:tcW w:w="1440" w:type="dxa"/>
          </w:tcPr>
          <w:p w:rsidR="004129CE" w:rsidRPr="00295A79" w:rsidRDefault="004129CE" w:rsidP="00B3769B">
            <w:pPr>
              <w:jc w:val="center"/>
            </w:pPr>
            <w:r w:rsidRPr="00295A79">
              <w:t>Единица</w:t>
            </w:r>
          </w:p>
          <w:p w:rsidR="004129CE" w:rsidRPr="00295A79" w:rsidRDefault="004129CE" w:rsidP="00B3769B">
            <w:pPr>
              <w:jc w:val="center"/>
            </w:pPr>
            <w:r w:rsidRPr="00295A79">
              <w:t>измерения</w:t>
            </w:r>
          </w:p>
        </w:tc>
        <w:tc>
          <w:tcPr>
            <w:tcW w:w="1398" w:type="dxa"/>
          </w:tcPr>
          <w:p w:rsidR="004129CE" w:rsidRPr="00295A79" w:rsidRDefault="004129CE" w:rsidP="00B3769B">
            <w:pPr>
              <w:jc w:val="center"/>
            </w:pPr>
            <w:r w:rsidRPr="00295A79">
              <w:t>Плановый</w:t>
            </w:r>
          </w:p>
          <w:p w:rsidR="004129CE" w:rsidRPr="00295A79" w:rsidRDefault="004129CE" w:rsidP="00B3769B">
            <w:pPr>
              <w:jc w:val="center"/>
            </w:pPr>
            <w:r w:rsidRPr="00295A79">
              <w:t>объем</w:t>
            </w:r>
          </w:p>
          <w:p w:rsidR="004129CE" w:rsidRPr="00295A79" w:rsidRDefault="004129CE" w:rsidP="00B3769B">
            <w:pPr>
              <w:jc w:val="center"/>
            </w:pPr>
            <w:r w:rsidRPr="00295A79">
              <w:t xml:space="preserve">услуг </w:t>
            </w:r>
            <w:proofErr w:type="gramStart"/>
            <w:r w:rsidRPr="00295A79">
              <w:t>за</w:t>
            </w:r>
            <w:proofErr w:type="gramEnd"/>
          </w:p>
          <w:p w:rsidR="004129CE" w:rsidRPr="00295A79" w:rsidRDefault="004129CE" w:rsidP="00B3769B">
            <w:pPr>
              <w:jc w:val="center"/>
            </w:pPr>
            <w:r w:rsidRPr="00295A79">
              <w:t>отчетный</w:t>
            </w:r>
          </w:p>
          <w:p w:rsidR="004129CE" w:rsidRPr="00295A79" w:rsidRDefault="004129CE" w:rsidP="00B3769B">
            <w:pPr>
              <w:jc w:val="center"/>
            </w:pPr>
            <w:r w:rsidRPr="00295A79">
              <w:t>период</w:t>
            </w:r>
          </w:p>
        </w:tc>
        <w:tc>
          <w:tcPr>
            <w:tcW w:w="1302" w:type="dxa"/>
          </w:tcPr>
          <w:p w:rsidR="004129CE" w:rsidRPr="00295A79" w:rsidRDefault="004129CE" w:rsidP="00B3769B">
            <w:pPr>
              <w:jc w:val="center"/>
            </w:pPr>
            <w:r w:rsidRPr="00295A79">
              <w:t>Фактический</w:t>
            </w:r>
          </w:p>
          <w:p w:rsidR="004129CE" w:rsidRPr="00295A79" w:rsidRDefault="004129CE" w:rsidP="00B3769B">
            <w:pPr>
              <w:jc w:val="center"/>
            </w:pPr>
            <w:r w:rsidRPr="00295A79">
              <w:t>объем</w:t>
            </w:r>
          </w:p>
          <w:p w:rsidR="004129CE" w:rsidRPr="00295A79" w:rsidRDefault="004129CE" w:rsidP="00B3769B">
            <w:pPr>
              <w:jc w:val="center"/>
            </w:pPr>
            <w:r w:rsidRPr="00295A79">
              <w:t>оказанных</w:t>
            </w:r>
          </w:p>
          <w:p w:rsidR="004129CE" w:rsidRPr="00295A79" w:rsidRDefault="004129CE" w:rsidP="00B3769B">
            <w:pPr>
              <w:jc w:val="center"/>
            </w:pPr>
            <w:r w:rsidRPr="00295A79">
              <w:t>услуг</w:t>
            </w:r>
          </w:p>
        </w:tc>
        <w:tc>
          <w:tcPr>
            <w:tcW w:w="2520" w:type="dxa"/>
          </w:tcPr>
          <w:p w:rsidR="004129CE" w:rsidRPr="00295A79" w:rsidRDefault="004129CE" w:rsidP="00B3769B">
            <w:r w:rsidRPr="00295A79">
              <w:t>Результаты выполнения</w:t>
            </w:r>
          </w:p>
          <w:p w:rsidR="004129CE" w:rsidRPr="00295A79" w:rsidRDefault="004129CE" w:rsidP="00B3769B">
            <w:r w:rsidRPr="00295A79">
              <w:t xml:space="preserve">муниципального задания, наличие </w:t>
            </w:r>
            <w:proofErr w:type="gramStart"/>
            <w:r w:rsidRPr="00295A79">
              <w:t>в</w:t>
            </w:r>
            <w:proofErr w:type="gramEnd"/>
            <w:r w:rsidRPr="00295A79">
              <w:t xml:space="preserve"> </w:t>
            </w:r>
            <w:proofErr w:type="gramStart"/>
            <w:r w:rsidRPr="00295A79">
              <w:t>отчетом</w:t>
            </w:r>
            <w:proofErr w:type="gramEnd"/>
            <w:r>
              <w:t xml:space="preserve"> </w:t>
            </w:r>
            <w:r w:rsidRPr="00295A79">
              <w:t>периоде замечаний к качеству оказываемых</w:t>
            </w:r>
          </w:p>
          <w:p w:rsidR="004129CE" w:rsidRPr="00295A79" w:rsidDel="00027D5E" w:rsidRDefault="004129CE" w:rsidP="00B3769B">
            <w:r w:rsidRPr="00295A79">
              <w:t>услуг</w:t>
            </w:r>
          </w:p>
        </w:tc>
      </w:tr>
      <w:tr w:rsidR="004129CE" w:rsidRPr="00295A79" w:rsidTr="00B3769B">
        <w:tc>
          <w:tcPr>
            <w:tcW w:w="752" w:type="dxa"/>
          </w:tcPr>
          <w:p w:rsidR="004129CE" w:rsidRPr="00295A79" w:rsidRDefault="004129CE" w:rsidP="00B3769B">
            <w:pPr>
              <w:jc w:val="both"/>
            </w:pPr>
            <w:r w:rsidRPr="00295A79">
              <w:t>1</w:t>
            </w:r>
          </w:p>
        </w:tc>
        <w:tc>
          <w:tcPr>
            <w:tcW w:w="2056" w:type="dxa"/>
          </w:tcPr>
          <w:p w:rsidR="004129CE" w:rsidRPr="00295A79" w:rsidRDefault="004129CE" w:rsidP="00B3769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A79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образования детям по программам дополнительного образования в учреждениях дополнительного образования детей.</w:t>
            </w:r>
          </w:p>
          <w:p w:rsidR="004129CE" w:rsidRPr="00295A79" w:rsidRDefault="004129CE" w:rsidP="00B376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29CE" w:rsidRPr="00295A79" w:rsidRDefault="004129CE" w:rsidP="00B3769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7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398" w:type="dxa"/>
          </w:tcPr>
          <w:p w:rsidR="004129CE" w:rsidRPr="00295A79" w:rsidRDefault="004129CE" w:rsidP="00B3769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79">
              <w:rPr>
                <w:rFonts w:ascii="Times New Roman" w:hAnsi="Times New Roman" w:cs="Times New Roman"/>
                <w:sz w:val="24"/>
                <w:szCs w:val="24"/>
              </w:rPr>
              <w:t>220 человек</w:t>
            </w:r>
          </w:p>
        </w:tc>
        <w:tc>
          <w:tcPr>
            <w:tcW w:w="1302" w:type="dxa"/>
          </w:tcPr>
          <w:p w:rsidR="004129CE" w:rsidRDefault="004129CE" w:rsidP="00B3769B">
            <w:pPr>
              <w:jc w:val="center"/>
            </w:pPr>
            <w:r w:rsidRPr="0054103F">
              <w:t>2</w:t>
            </w:r>
            <w:r>
              <w:t>43</w:t>
            </w:r>
          </w:p>
          <w:p w:rsidR="004129CE" w:rsidRPr="0054103F" w:rsidRDefault="004129CE" w:rsidP="00B3769B">
            <w:pPr>
              <w:jc w:val="center"/>
            </w:pPr>
            <w:r w:rsidRPr="0054103F">
              <w:t>человека</w:t>
            </w:r>
          </w:p>
        </w:tc>
        <w:tc>
          <w:tcPr>
            <w:tcW w:w="2520" w:type="dxa"/>
          </w:tcPr>
          <w:p w:rsidR="004129CE" w:rsidRPr="00295A79" w:rsidRDefault="004129CE" w:rsidP="00B3769B">
            <w:r w:rsidRPr="00295A79">
              <w:t xml:space="preserve">Получение </w:t>
            </w:r>
            <w:proofErr w:type="gramStart"/>
            <w:r w:rsidRPr="00295A79">
              <w:t>обучающимися</w:t>
            </w:r>
            <w:proofErr w:type="gramEnd"/>
            <w:r w:rsidRPr="00295A79">
              <w:t xml:space="preserve"> начального музыкальн</w:t>
            </w:r>
            <w:r>
              <w:t>ого образования в количестве 243</w:t>
            </w:r>
            <w:r w:rsidRPr="00295A79">
              <w:t xml:space="preserve"> человек</w:t>
            </w:r>
            <w:r>
              <w:t>а</w:t>
            </w:r>
            <w:r w:rsidRPr="00295A79">
              <w:t>.</w:t>
            </w:r>
          </w:p>
          <w:p w:rsidR="004129CE" w:rsidRPr="00295A79" w:rsidRDefault="004129CE" w:rsidP="00B3769B"/>
          <w:p w:rsidR="004129CE" w:rsidRDefault="004129CE" w:rsidP="00B3769B">
            <w:r>
              <w:t>Выпускники школы продолжили профессиональное обучение:</w:t>
            </w:r>
          </w:p>
          <w:p w:rsidR="004129CE" w:rsidRDefault="004129CE" w:rsidP="00B3769B">
            <w:r>
              <w:t>-Коновалова Алевтина  (преподаватель Котова О.Г.) поступила в ХККИ на отделение инструментальное исполнительство.</w:t>
            </w:r>
          </w:p>
          <w:p w:rsidR="004129CE" w:rsidRPr="00295A79" w:rsidRDefault="004129CE" w:rsidP="00B3769B"/>
          <w:p w:rsidR="004129CE" w:rsidRDefault="004129CE" w:rsidP="00B3769B">
            <w:r>
              <w:t>Учреждением подготовлено и проведено –34 мероприятий,</w:t>
            </w:r>
          </w:p>
          <w:p w:rsidR="004129CE" w:rsidRDefault="004129CE" w:rsidP="00B3769B">
            <w:r>
              <w:t>Коллектив принял участие в 45 совместных мероприятиях.</w:t>
            </w:r>
          </w:p>
          <w:p w:rsidR="004129CE" w:rsidRPr="00295A79" w:rsidRDefault="004129CE" w:rsidP="00B3769B">
            <w:r>
              <w:t>О</w:t>
            </w:r>
            <w:r w:rsidRPr="00295A79">
              <w:t xml:space="preserve">хват зрителей </w:t>
            </w:r>
            <w:r>
              <w:t xml:space="preserve">3979 </w:t>
            </w:r>
            <w:r w:rsidRPr="00295A79">
              <w:t>человек.</w:t>
            </w:r>
          </w:p>
          <w:p w:rsidR="004129CE" w:rsidRDefault="004129CE" w:rsidP="00B3769B"/>
          <w:p w:rsidR="004129CE" w:rsidRDefault="004129CE" w:rsidP="00B3769B">
            <w:r>
              <w:t>В 2015 году</w:t>
            </w:r>
          </w:p>
          <w:p w:rsidR="004129CE" w:rsidRDefault="004129CE" w:rsidP="00B3769B">
            <w:r>
              <w:t xml:space="preserve">12 учащихся приняли участие в международных и всероссийских </w:t>
            </w:r>
            <w:r>
              <w:lastRenderedPageBreak/>
              <w:t>конкурсах и 10 учащихся стали лауреатами и победителями.</w:t>
            </w:r>
          </w:p>
          <w:p w:rsidR="004129CE" w:rsidRPr="00295A79" w:rsidRDefault="004129CE" w:rsidP="00B3769B">
            <w:r>
              <w:t xml:space="preserve">42 учащихся приняли участие в 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областном конкурсе инструментальных ансамблей «Музыкальная мозаика», 37 из них стали победителями.</w:t>
            </w:r>
          </w:p>
        </w:tc>
      </w:tr>
    </w:tbl>
    <w:p w:rsidR="004129CE" w:rsidRDefault="004129CE" w:rsidP="004129CE"/>
    <w:p w:rsidR="004129CE" w:rsidRDefault="004129CE" w:rsidP="004129CE"/>
    <w:p w:rsidR="004129CE" w:rsidRDefault="004129CE" w:rsidP="004129CE">
      <w:pPr>
        <w:jc w:val="both"/>
      </w:pPr>
    </w:p>
    <w:p w:rsidR="004129CE" w:rsidRPr="003720B2" w:rsidRDefault="004129CE" w:rsidP="004129CE">
      <w:pPr>
        <w:jc w:val="both"/>
      </w:pPr>
      <w:r>
        <w:t>Директор А.Е. </w:t>
      </w:r>
      <w:proofErr w:type="spellStart"/>
      <w:r>
        <w:t>Марасанов</w:t>
      </w:r>
      <w:proofErr w:type="spellEnd"/>
      <w:r>
        <w:br/>
      </w:r>
    </w:p>
    <w:p w:rsidR="002120EA" w:rsidRPr="00E943FA" w:rsidRDefault="002120EA" w:rsidP="00E943FA"/>
    <w:sectPr w:rsidR="002120EA" w:rsidRPr="00E943FA" w:rsidSect="00541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87E"/>
    <w:multiLevelType w:val="hybridMultilevel"/>
    <w:tmpl w:val="B36E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EA"/>
    <w:rsid w:val="001F23EC"/>
    <w:rsid w:val="002120EA"/>
    <w:rsid w:val="002416E8"/>
    <w:rsid w:val="003E17A4"/>
    <w:rsid w:val="004129CE"/>
    <w:rsid w:val="00577D2A"/>
    <w:rsid w:val="005B7081"/>
    <w:rsid w:val="005E5A85"/>
    <w:rsid w:val="00960862"/>
    <w:rsid w:val="00975836"/>
    <w:rsid w:val="009F0EDD"/>
    <w:rsid w:val="00A371E4"/>
    <w:rsid w:val="00AC218E"/>
    <w:rsid w:val="00B415E3"/>
    <w:rsid w:val="00B6426F"/>
    <w:rsid w:val="00D72641"/>
    <w:rsid w:val="00DF6527"/>
    <w:rsid w:val="00E943FA"/>
    <w:rsid w:val="00F32D95"/>
    <w:rsid w:val="00F7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527"/>
  </w:style>
  <w:style w:type="character" w:styleId="a3">
    <w:name w:val="Hyperlink"/>
    <w:basedOn w:val="a0"/>
    <w:uiPriority w:val="99"/>
    <w:semiHidden/>
    <w:unhideWhenUsed/>
    <w:rsid w:val="00DF6527"/>
    <w:rPr>
      <w:color w:val="0000FF"/>
      <w:u w:val="single"/>
    </w:rPr>
  </w:style>
  <w:style w:type="paragraph" w:customStyle="1" w:styleId="ConsCell">
    <w:name w:val="ConsCell"/>
    <w:rsid w:val="00412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cp:lastPrinted>2016-06-06T00:48:00Z</cp:lastPrinted>
  <dcterms:created xsi:type="dcterms:W3CDTF">2016-08-09T06:16:00Z</dcterms:created>
  <dcterms:modified xsi:type="dcterms:W3CDTF">2016-08-09T06:16:00Z</dcterms:modified>
</cp:coreProperties>
</file>