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F" w:rsidRPr="00822EA2" w:rsidRDefault="00176B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УТВЕРЖДЕНО</w:t>
      </w:r>
    </w:p>
    <w:p w:rsidR="00176BDF" w:rsidRPr="00822EA2" w:rsidRDefault="0017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постановлением мэрии города</w:t>
      </w:r>
    </w:p>
    <w:p w:rsidR="00176BDF" w:rsidRPr="00822EA2" w:rsidRDefault="0017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от 22.08.2016 N 2547</w:t>
      </w:r>
    </w:p>
    <w:p w:rsidR="00176BDF" w:rsidRPr="00822EA2" w:rsidRDefault="0017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22EA2">
        <w:rPr>
          <w:rFonts w:ascii="Times New Roman" w:hAnsi="Times New Roman" w:cs="Times New Roman"/>
          <w:sz w:val="24"/>
          <w:szCs w:val="24"/>
        </w:rPr>
        <w:t>ПОЛОЖЕНИЕ</w:t>
      </w:r>
    </w:p>
    <w:p w:rsidR="00176BDF" w:rsidRPr="00822EA2" w:rsidRDefault="0017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ОБ ОЗДОРОВИТЕЛЬНОМ ЛАГЕРЕ С ДНЕВНЫМ ПРЕБЫВАНИЕМ ДЕТЕЙ</w:t>
      </w:r>
    </w:p>
    <w:p w:rsidR="00176BDF" w:rsidRPr="00822EA2" w:rsidRDefault="00176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НА БАЗЕ МУНИЦИПАЛЬНЫХ ОБРАЗОВАТЕЛЬНЫХ ОРГАНИЗАЦИЙ</w:t>
      </w:r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BDF" w:rsidRPr="00822EA2" w:rsidRDefault="0017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организации оздоровительного лагеря с дневным пребыванием детей на базе муниципальных образовательных организаций (далее - лагерь).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1.2. Лагерь является организацией отдыха и оздоровления детей.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1.3. Основной целью деятельности лагеря является обеспечение развития, отдыха и оздоровления детей.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1.4. Основными задачами лагеря являются: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организация содержательного досуга детей;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822EA2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822EA2">
        <w:rPr>
          <w:rFonts w:ascii="Times New Roman" w:hAnsi="Times New Roman" w:cs="Times New Roman"/>
          <w:sz w:val="24"/>
          <w:szCs w:val="24"/>
        </w:rPr>
        <w:t xml:space="preserve"> поведения в обществе;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формирование у детей общечеловеческой культуры и ценностей;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привлечение детей к туристской, краеведческой, физкультурно-спортивной, и военно-патриотической, и иной деятельности.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1.5. Содержание, формы и методы работы лагеря определяются с учетом интересов детей.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1.6. В лагере создаются условия для организации воспитательного процесса, реализации дополнительных образовательных услуг.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1.7. Лагерь может быть организован на стационарной базе и с использованием палаток.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1.8. При формировании лагеря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1.9.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1.10.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при проведении мероприятий.</w:t>
      </w:r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BDF" w:rsidRPr="00822EA2" w:rsidRDefault="0017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2. Комплектование смены лагеря</w:t>
      </w:r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22EA2">
        <w:rPr>
          <w:rFonts w:ascii="Times New Roman" w:hAnsi="Times New Roman" w:cs="Times New Roman"/>
          <w:sz w:val="24"/>
          <w:szCs w:val="24"/>
        </w:rPr>
        <w:t xml:space="preserve">Количество детей в лагере, которым предоставляется удешевление стоимости путевки из бюджета муниципального образования "Город Биробиджан" Еврейской </w:t>
      </w:r>
      <w:r w:rsidRPr="00822EA2">
        <w:rPr>
          <w:rFonts w:ascii="Times New Roman" w:hAnsi="Times New Roman" w:cs="Times New Roman"/>
          <w:sz w:val="24"/>
          <w:szCs w:val="24"/>
        </w:rPr>
        <w:lastRenderedPageBreak/>
        <w:t>автономной области, регламентируется нормативным правовым актом мэрии города "О мерах по организации отдыха, оздоровления и занятости учащихся на территории муниципального образования "Город Биробиджан" Еврейской автономной области", который издается ежегодно не позднее 1 апреля текущего года.</w:t>
      </w:r>
      <w:proofErr w:type="gramEnd"/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2.2. Руководитель муниципальной образовательной организации, на базе которой будет функционировать лагерь, может принять решение о приеме большего количества детей в лагерь за полную стоимость путевки.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Количество детей, которое планируется принять в лагерь дополнительно за полную стоимость путевки, указывается в приказе об организации летнего отдыха и занятости детей в период летних каникул на базе муниципальной образовательной организации.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2.3. При комплектовании смены лагеря первоочередным правом пользуются учащиеся из категории детей, находящихся в трудной жизненной ситуации.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2.4. Детям, находящимся в трудной жизненной ситуации, предоставляются путевки с полной оплатой и путевки с частичной оплатой за счет средств бюджета муниципального образования "Город Биробиджан" Еврейской автономной области.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 xml:space="preserve">Понятие трудной жизненной ситуации установлено </w:t>
      </w:r>
      <w:hyperlink r:id="rId4" w:history="1">
        <w:r w:rsidRPr="00822E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2EA2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от 31.10.2012 N 177-ОЗ "О предоставлении бесплатного питания обучающимся в общеобразовательных учреждениях на территории Еврейской автономной области".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22EA2">
        <w:rPr>
          <w:rFonts w:ascii="Times New Roman" w:hAnsi="Times New Roman" w:cs="Times New Roman"/>
          <w:sz w:val="24"/>
          <w:szCs w:val="24"/>
        </w:rPr>
        <w:t>Для предоставления путевки с полной оплатой за счет средств бюджета муниципального образования "Город Биробиджан" Еврейской автономной области муниципальная образовательная организация с привлечением родительского комитета класса составляет акт комиссионного обследования жилищно-бытовых условий семьи ребенка, который подтверждает наличие у обучающегося трудной жизненной ситуации.</w:t>
      </w:r>
      <w:proofErr w:type="gramEnd"/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22EA2">
        <w:rPr>
          <w:rFonts w:ascii="Times New Roman" w:hAnsi="Times New Roman" w:cs="Times New Roman"/>
          <w:sz w:val="24"/>
          <w:szCs w:val="24"/>
        </w:rPr>
        <w:t>Для предоставления путевки с частичной оплатой за счет средств бюджета муниципального образования "Город Биробиджан" Еврейской автономной области необходима справка о признании в установленном законом Еврейской автономной области порядке семьи малоимущей, которая находится в распоряжении муниципальной образовательной организации.</w:t>
      </w:r>
      <w:proofErr w:type="gramEnd"/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BDF" w:rsidRPr="00822EA2" w:rsidRDefault="0017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 Организация деятельности лагеря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3.1. Лагерь организуется на базе муниципальной образовательной организации муниципального образования "Город Биробиджан" Еврейской автономной области в период каникул.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3.2. Продолжительность смены в лагере в период летних каникул - не менее 21 календарного дня, осенью, зимой и весной - не менее 5 рабочих дней.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3.3. Режим дня - с 08.30 до 14.30 часов, с организацией 2-разового питания (завтрак и обед).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3.4. Организация питания детей в лагере возлагается на лагерь.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3.5. Организация оказания медицинской помощи детям в лагере возлагается на лагерь.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3.6. Приемка лагеря осуществляется межведомственной комиссией, созданной мэрией города муниципального образования "Город Биробиджан" Еврейской автономной области.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3.7. Деятельность учащихся во время проведения смены лагеря осуществляется в одновозрастных и разновозрастных отрядах, наполняемость которых составляет не более 25 человек для учащихся 1 - 4 классов, для учащихся старшего возраста - не более 30 человек.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3.8. Коллектив педагогов, учащихся определяет программу деятельности и организацию самоуправления смены лагеря.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 xml:space="preserve">3.9. Питание учащихся организуется в столовой муниципальной образовательной организации, на базе которой организован лагерь, или, по согласованию с Управлением </w:t>
      </w:r>
      <w:proofErr w:type="spellStart"/>
      <w:r w:rsidRPr="00822E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22EA2">
        <w:rPr>
          <w:rFonts w:ascii="Times New Roman" w:hAnsi="Times New Roman" w:cs="Times New Roman"/>
          <w:sz w:val="24"/>
          <w:szCs w:val="24"/>
        </w:rPr>
        <w:t xml:space="preserve"> по Еврейской автономной области, на договорных началах в ближайших объектах общественного питания.</w:t>
      </w:r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BDF" w:rsidRPr="00822EA2" w:rsidRDefault="00176B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4. Кадры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4.1. Подбор кадров для проведения смены лагеря осуществляет руководитель муниципальной образовательной организации, на базе которой организуется лагерь.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4.2. Непосредственное руководство лагерем осуществляет начальник лагеря.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4.3. Начальник лагеря назначается приказом руководителя муниципальной образовательной организации, на базе которой организуется лагерь.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4.4. Начальник лагеря: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EA2">
        <w:rPr>
          <w:rFonts w:ascii="Times New Roman" w:hAnsi="Times New Roman" w:cs="Times New Roman"/>
          <w:sz w:val="24"/>
          <w:szCs w:val="24"/>
        </w:rPr>
        <w:t>- 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  <w:proofErr w:type="gramEnd"/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несет в установленном законодательством Российской Федерации порядке ответственность за деятельность лагеря, в том числе за невыполнение возложенных на него функций, нарушение прав, свобод детей и работников лагеря, соответствие форм, методов и средств организации воспитательного процесса согласно возрасту, интересам и потребностям детей;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планирует, организует и контролирует деятельность лагеря, отвечает за качество и эффективность его работы;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EA2">
        <w:rPr>
          <w:rFonts w:ascii="Times New Roman" w:hAnsi="Times New Roman" w:cs="Times New Roman"/>
          <w:sz w:val="24"/>
          <w:szCs w:val="24"/>
        </w:rPr>
        <w:t>- разрабатывает и после согласования с руководителем муниципальной образовательной организации, на базе которой функционирует лагерь, утверждает должностные обязанности работников смены лагеря, знакомит их с условиями труда,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воспитанниками, составляет график выхода на работу персонала смены;</w:t>
      </w:r>
      <w:proofErr w:type="gramEnd"/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- несет ответственность за организацию питания обучающихся и воспитанников и финансово-хозяйственную деятельность смены лагеря.</w:t>
      </w:r>
    </w:p>
    <w:p w:rsidR="00176BDF" w:rsidRPr="00822EA2" w:rsidRDefault="00176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A2">
        <w:rPr>
          <w:rFonts w:ascii="Times New Roman" w:hAnsi="Times New Roman" w:cs="Times New Roman"/>
          <w:sz w:val="24"/>
          <w:szCs w:val="24"/>
        </w:rPr>
        <w:t>4.5.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176BDF" w:rsidRPr="00822EA2" w:rsidRDefault="00176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6BDF" w:rsidRPr="00822EA2" w:rsidSect="00822EA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savePreviewPicture/>
  <w:compat/>
  <w:rsids>
    <w:rsidRoot w:val="00176BDF"/>
    <w:rsid w:val="0016216D"/>
    <w:rsid w:val="00176BDF"/>
    <w:rsid w:val="001D67E0"/>
    <w:rsid w:val="00822EA2"/>
    <w:rsid w:val="009A55D0"/>
    <w:rsid w:val="00E2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1BB1542DDDCCAE533CF2C16AC02A6C76356291E29891BC24F16DEFF7703BC63E6D2242BF2C7C3D490B5Fp2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0063 Еременко Наталья Федоровна</dc:creator>
  <cp:lastModifiedBy>1</cp:lastModifiedBy>
  <cp:revision>3</cp:revision>
  <cp:lastPrinted>2017-05-10T00:59:00Z</cp:lastPrinted>
  <dcterms:created xsi:type="dcterms:W3CDTF">2017-04-29T01:22:00Z</dcterms:created>
  <dcterms:modified xsi:type="dcterms:W3CDTF">2019-04-10T03:07:00Z</dcterms:modified>
</cp:coreProperties>
</file>